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C9" w:rsidRPr="006A06C9" w:rsidRDefault="00526807" w:rsidP="006A06C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 </w:t>
      </w:r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Отчет о результатах </w:t>
      </w:r>
      <w:proofErr w:type="spellStart"/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самообследования</w:t>
      </w:r>
      <w:proofErr w:type="spellEnd"/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бюджетно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6A06C9" w:rsidRDefault="00317841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«Детский сад №112</w:t>
      </w:r>
      <w:r w:rsidR="006A06C9"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 комбинированного вида </w:t>
      </w:r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 татарским языком воспитания и обучения» 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целях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самообследования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БДОУ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  проведен анализ деятельности образовательного учреждения, на основании которого установлено следующее: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обязанности, ответственность руководителей и работников дошкольного учреждения;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дошкольное учреждение является юридическим лицом, образованным в соответствии с законодательством Российской Федерации и Республики Татарстан;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 - дошкольное учреждение имеет Устав, договор с Учредителем,  Договор между родителями (законными представителями) и детским садом, трудовые договора с сотрудниками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.д</w:t>
      </w:r>
      <w:proofErr w:type="spellEnd"/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круглую печать, штамп, бланки со своим наименованием и другие реквизиты.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I. Общая характеристика образовательного учреждения.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Информационная справка о дошкольном учреждении.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25427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«Детский сад № 112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 420140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г. Казань,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инская д. 43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Телефон: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(843) 223-09-14 факс (843) 223-05-45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Заведующий МБДОУ: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Сюмбель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Гафуровна</w:t>
      </w:r>
      <w:proofErr w:type="spellEnd"/>
    </w:p>
    <w:p w:rsidR="006A06C9" w:rsidRPr="00526807" w:rsidRDefault="00317841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E-mail: ds.1</w:t>
      </w:r>
      <w:r w:rsidRPr="005268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12</w:t>
      </w:r>
      <w:r w:rsidR="006A06C9"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kzn@mail.ru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Лицензия 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право ведения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деятельности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16Л01 № 0002907 регистрационный №8816/15 от 12.08.2015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Срок действия 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бессрочно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Руководство детского сада осуществляется в соответствии с Уставом и законодательством РФ и РТ. В детском саду 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2.Комплектование групп.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ДОУ воспитываются дети от 3 до 7 лет. Группы формируются по одновозрастному принципу.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функционируют 6 групп, из них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работает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логопункт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где осуществляется квалифицированная коррекция  речи.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ДОУ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ДОУ, определённым Министерством образования Российской Федера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цию.  По проекту 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рассчитан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 мест,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фактическая наполняемость – 146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Режим работы детского сада: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5-дневная рабочая неделя с выходными днями (суббота, воскресенье).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Группа с 10,5 часовым пребыванием детей работает с 7.30 до 18.00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Группа с 12 часовы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 пребыванием детей работает с 6.30  до 18.3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ое учреждение 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Казани функционирует в соответствии с нормативными документами в сфере образования Российской Федерации. Контингент воспитанников социально благополучный.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                              II. Структура управления образовательным учреждением.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Органы государственно – общественного управления: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Общее собрание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 Общее собрание  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полномочия трудового коллектива,  обсуждает проект коллективного договора,  рассматривает и обсуждает программу развития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  обсуждает вопросы состояния трудовой дисциплины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мероприятия по ее укреплению. Рассматривает вопросы охраны и безопасности условий труда работников, охраны жизни воспитанников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рассматривает и принимает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обсуждает дополнения, и изменения, вносимые в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управление педагогической деятельностью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2542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направления образовательной деятельности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отбирает и утверждает общеобразовательные и коррекционные программы для использования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рассматривает проект годового плана работы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заслушивает отчеты заведующего о создании условий для реализации образовательных программ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организует выявление, обобщение, распространение, внедрение педагогического опыта среди педагогических работников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</w:t>
      </w:r>
    </w:p>
    <w:p w:rsidR="006A06C9" w:rsidRPr="006A06C9" w:rsidRDefault="006A06C9" w:rsidP="006A06C9">
      <w:pPr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состоит из представителей родительской общественности от каждой группы.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Родителям предоставлено право участия в работе органов самоуправления: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 имеют возможность присутствовать на занятиях;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оказывать помощь в организации и проведении мероприятий, режимных моментов;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организуют работу с родителями: общие и групповые  родительские собрания, беседы, тематические выставки, родительские уголки, семинары;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оказывают индивидуальную педагогическую помощь родителям в форме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консультаций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проводятся совместные мероприятия, тематические вечера, праздники;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используются различные средства информации для родителей: папки-передвижки, выставки, наглядная информация.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функционирует  Первичная профсоюзная организация.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создана структура управления в соответствии с целями и содержанием работы учреждения.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III. Условия осуществления образовательного процесса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Фактическое количество сотрудников - 33человек. Обслуживающим персоналом детский сад обеспечен  полностью. В дошкольном учреждении сложился стабильный, творческий педагогический коллектив.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Заведующий  дошкольным образовател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ьным учреждением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С.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 высшее педагогическое образование, имеет диплом о профессиональной переподготовке по программе «Менеджмент в образовании». Педагогический процесс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обеспечивают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специалисты: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Учитель-лог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опед: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Гилязова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Миляуша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руковод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итель: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Сайфутдинова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Диляра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Наильевна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Инструктор по физической кул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ьтуре: Гарипова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Фарида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Вагизовна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 по обучению татарск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ому языку: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Сабирзянова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Алиса Альбертовна;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10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воспитателей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 МБДОУ: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Осуществление образовательной деятельности по образовательным программам дошкольного образования, присмотр и уход за детьми.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Основными задачами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являются: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охраны жизни и здоровья воспитанников;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условий для осуществления необходимой коррекции отклонений в развитии  ребенка;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  запросов родителей (законных представителей).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социокультурных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 с семьей для обеспечения всестороннего развития ребенка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Удовлетворение потребностей семьи в дополнительных образовательных и иных услугах;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           1. Образовательный и квалификационный уровень педагогов.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Детский сад полностью укомплектован педагогическими кадрами, согласно штатного расписания.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сегодняшний день в учреждении трудятся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педагогических работников.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Количественный состав: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заведующий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старший воспитатель- 1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воспитатели – 11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музыкальный руководитель – 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инструктор по ФК- 1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педагог – психолог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учитель-логопед – 1</w:t>
      </w: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P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Уровень образования педагогов</w:t>
      </w:r>
    </w:p>
    <w:tbl>
      <w:tblPr>
        <w:tblW w:w="0" w:type="auto"/>
        <w:tblInd w:w="2627" w:type="dxa"/>
        <w:tblCellMar>
          <w:left w:w="0" w:type="dxa"/>
          <w:right w:w="0" w:type="dxa"/>
        </w:tblCellMar>
        <w:tblLook w:val="04A0"/>
      </w:tblPr>
      <w:tblGrid>
        <w:gridCol w:w="1635"/>
        <w:gridCol w:w="1605"/>
        <w:gridCol w:w="1725"/>
      </w:tblGrid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педагогов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Среднее</w:t>
            </w:r>
          </w:p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специальное</w:t>
            </w:r>
          </w:p>
        </w:tc>
      </w:tr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14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чел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</w:tr>
    </w:tbl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квалификации педагогов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первая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квалификационная категория - 3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втора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 квалификационная категория – 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317841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СЗД – 0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человека</w:t>
      </w:r>
    </w:p>
    <w:p w:rsidR="006A06C9" w:rsidRPr="006A06C9" w:rsidRDefault="00317841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без категории –  11 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  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2014-2015  учебном году повысили свою квалификацию 1 педагог, обучаясь на курсах повышения квалификации в Институте развития образования Республики Татарстан и    в 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Кроме вышеизложенных форм повышения квалификации педагоги ДОУ имели возможность повышать свою квалификацию на районных методических объединениях, в детском саду на методических мероприятиях:  семинарах, практикумах, педагогических советах, консультациях, открытых занятиях и т.д.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Успешной реализации намеченных планов работы способствуют разнообразные методические формы работы с кадрами: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педсоветы,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теоретические и практические семинары,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деловые игры,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дискуссии,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выставки,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смотры-конкурсы,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творческие отчеты,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Накопленный материал собирается и формируется в творческие папки.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Работа с кадрами в 2014 - 2015 учебном году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2680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№ 11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 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участвуют в конкурсах различного уровня,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2.Материально-техническое обеспечение 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Госпожнадзора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Хорошо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организованная  хозяйственная работа обеспечивает безаварийное функционирование детского сада.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Для развития у детей музыкальных способностей и художественно-эстетических представлений и навыков в детском саду имеется оснащенный музыкальный зал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развития двигательной   активности, общего оздоровления оборудован физкультурный зал, для обучения детей татарскому языку работает кабинет татарского языка,  функционируют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логопедический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методический  кабинеты.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Созданная в учреждении,  в группах и в кабинетах предметно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Для организации медицинского обслуживания детей  имеется медицинский кабинет и л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цензия, процедурный кабинет и изолятор. Медицинский блок оснащен в соответствии с санитарно-гигиеническими требованиями.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образовательном  процессе используются технические средства: музыкальные центры, компьютерная техника: компьютеры, ноутбуки, сканер, принтеры, ксерокс, модем, мультимеди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  имеет современную информацио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нную базу: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скоростной выход в Интернет, электронную почту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ds.</w:t>
      </w:r>
      <w:r w:rsidR="003178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112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kzn@mail.ru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имеются: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групповые помещения - 6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заведующего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методический кабинет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учителя - логопеда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зал-1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физкультурный зал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пищеблок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прачечная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кабинет -1</w:t>
      </w:r>
    </w:p>
    <w:p w:rsidR="006A06C9" w:rsidRPr="00317841" w:rsidRDefault="006A06C9" w:rsidP="00317841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татарского языка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-1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предметно-пространственная среда  способствует разностороннему  развитию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3.Воспитательно-образовательный процесс.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Образовательный процесс в детском саду осуществляется в соответствии с сеткой   НОД,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</w:t>
      </w:r>
      <w:r w:rsidR="003E14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логических правил и нормативов, с учетом недельной нагрузки, ориентирован на реализацию ФГОС в переходном периоде.</w:t>
      </w:r>
    </w:p>
    <w:p w:rsidR="00FC687D" w:rsidRPr="006A06C9" w:rsidRDefault="009A5A92" w:rsidP="006A06C9">
      <w:pPr>
        <w:rPr>
          <w:rFonts w:ascii="Times New Roman" w:hAnsi="Times New Roman" w:cs="Times New Roman"/>
          <w:sz w:val="24"/>
          <w:szCs w:val="24"/>
        </w:rPr>
      </w:pPr>
    </w:p>
    <w:sectPr w:rsidR="00FC687D" w:rsidRPr="006A06C9" w:rsidSect="009F6DBE">
      <w:pgSz w:w="11907" w:h="16840" w:code="9"/>
      <w:pgMar w:top="1134" w:right="902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F7A92"/>
    <w:multiLevelType w:val="multilevel"/>
    <w:tmpl w:val="0572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84F17B1"/>
    <w:multiLevelType w:val="hybridMultilevel"/>
    <w:tmpl w:val="4BAC9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675DC"/>
    <w:multiLevelType w:val="multilevel"/>
    <w:tmpl w:val="F9DE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A06C9"/>
    <w:rsid w:val="00031317"/>
    <w:rsid w:val="00067FBC"/>
    <w:rsid w:val="000C5C6E"/>
    <w:rsid w:val="0010225A"/>
    <w:rsid w:val="0010582F"/>
    <w:rsid w:val="00201751"/>
    <w:rsid w:val="00212706"/>
    <w:rsid w:val="00254279"/>
    <w:rsid w:val="002B1D6A"/>
    <w:rsid w:val="002E2D73"/>
    <w:rsid w:val="00317841"/>
    <w:rsid w:val="00362C46"/>
    <w:rsid w:val="003D0863"/>
    <w:rsid w:val="003D7287"/>
    <w:rsid w:val="003E14E5"/>
    <w:rsid w:val="003F32B2"/>
    <w:rsid w:val="00526807"/>
    <w:rsid w:val="00534647"/>
    <w:rsid w:val="005A238A"/>
    <w:rsid w:val="0069242D"/>
    <w:rsid w:val="006A06C9"/>
    <w:rsid w:val="00977037"/>
    <w:rsid w:val="009A5A92"/>
    <w:rsid w:val="009B52A6"/>
    <w:rsid w:val="009B782A"/>
    <w:rsid w:val="009F6DBE"/>
    <w:rsid w:val="00A120AC"/>
    <w:rsid w:val="00A2373F"/>
    <w:rsid w:val="00AA66CA"/>
    <w:rsid w:val="00AC0735"/>
    <w:rsid w:val="00AE0218"/>
    <w:rsid w:val="00B9261D"/>
    <w:rsid w:val="00BB2682"/>
    <w:rsid w:val="00C628DF"/>
    <w:rsid w:val="00CB7FC0"/>
    <w:rsid w:val="00CE34CC"/>
    <w:rsid w:val="00D0619D"/>
    <w:rsid w:val="00D21CED"/>
    <w:rsid w:val="00D330EF"/>
    <w:rsid w:val="00FB3352"/>
    <w:rsid w:val="00FB70D7"/>
    <w:rsid w:val="00FE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73"/>
  </w:style>
  <w:style w:type="paragraph" w:styleId="1">
    <w:name w:val="heading 1"/>
    <w:basedOn w:val="a"/>
    <w:link w:val="10"/>
    <w:uiPriority w:val="9"/>
    <w:qFormat/>
    <w:rsid w:val="006A06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06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D7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06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06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A06C9"/>
  </w:style>
  <w:style w:type="paragraph" w:styleId="a4">
    <w:name w:val="No Spacing"/>
    <w:basedOn w:val="a"/>
    <w:uiPriority w:val="1"/>
    <w:qFormat/>
    <w:rsid w:val="006A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A06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2030</Words>
  <Characters>11571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Учитель</cp:lastModifiedBy>
  <cp:revision>2</cp:revision>
  <cp:lastPrinted>2016-08-29T08:40:00Z</cp:lastPrinted>
  <dcterms:created xsi:type="dcterms:W3CDTF">2020-03-18T10:09:00Z</dcterms:created>
  <dcterms:modified xsi:type="dcterms:W3CDTF">2020-03-18T10:09:00Z</dcterms:modified>
</cp:coreProperties>
</file>